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A5DE4" w14:textId="4E00848E" w:rsidR="00F64787" w:rsidRPr="00192CEE" w:rsidRDefault="00F64787" w:rsidP="00F64787">
      <w:pPr>
        <w:jc w:val="both"/>
        <w:rPr>
          <w:b/>
          <w:bCs/>
          <w:sz w:val="32"/>
          <w:szCs w:val="32"/>
        </w:rPr>
      </w:pPr>
      <w:r w:rsidRPr="00192CEE">
        <w:rPr>
          <w:b/>
          <w:bCs/>
          <w:sz w:val="32"/>
          <w:szCs w:val="32"/>
        </w:rPr>
        <w:t>Comunicato del Rettore dell’Università Cattolica</w:t>
      </w:r>
      <w:r w:rsidR="00D00B32">
        <w:rPr>
          <w:b/>
          <w:bCs/>
          <w:sz w:val="32"/>
          <w:szCs w:val="32"/>
        </w:rPr>
        <w:t xml:space="preserve"> del Sacro Cuore</w:t>
      </w:r>
      <w:r w:rsidRPr="00192CEE">
        <w:rPr>
          <w:b/>
          <w:bCs/>
          <w:sz w:val="32"/>
          <w:szCs w:val="32"/>
        </w:rPr>
        <w:t xml:space="preserve"> e del Presidente </w:t>
      </w:r>
      <w:r w:rsidR="004312BA" w:rsidRPr="00192CEE">
        <w:rPr>
          <w:b/>
          <w:bCs/>
          <w:sz w:val="32"/>
          <w:szCs w:val="32"/>
        </w:rPr>
        <w:t xml:space="preserve">della Fondazione Policlinico </w:t>
      </w:r>
      <w:r w:rsidR="00D00B32">
        <w:rPr>
          <w:b/>
          <w:bCs/>
          <w:sz w:val="32"/>
          <w:szCs w:val="32"/>
        </w:rPr>
        <w:t xml:space="preserve">Universitario </w:t>
      </w:r>
      <w:r w:rsidR="004312BA" w:rsidRPr="00192CEE">
        <w:rPr>
          <w:b/>
          <w:bCs/>
          <w:sz w:val="32"/>
          <w:szCs w:val="32"/>
        </w:rPr>
        <w:t xml:space="preserve">A. Gemelli IRCCS </w:t>
      </w:r>
      <w:r w:rsidR="00192CEE" w:rsidRPr="00192CEE">
        <w:rPr>
          <w:b/>
          <w:bCs/>
          <w:sz w:val="32"/>
          <w:szCs w:val="32"/>
        </w:rPr>
        <w:t>in occasione dell</w:t>
      </w:r>
      <w:r w:rsidR="00CF5CDC">
        <w:rPr>
          <w:b/>
          <w:bCs/>
          <w:sz w:val="32"/>
          <w:szCs w:val="32"/>
        </w:rPr>
        <w:t>a</w:t>
      </w:r>
      <w:r w:rsidR="00192CEE" w:rsidRPr="00192CEE">
        <w:rPr>
          <w:b/>
          <w:bCs/>
          <w:sz w:val="32"/>
          <w:szCs w:val="32"/>
        </w:rPr>
        <w:t xml:space="preserve"> dimission</w:t>
      </w:r>
      <w:r w:rsidR="00CF5CDC">
        <w:rPr>
          <w:b/>
          <w:bCs/>
          <w:sz w:val="32"/>
          <w:szCs w:val="32"/>
        </w:rPr>
        <w:t>e</w:t>
      </w:r>
      <w:r w:rsidR="00192CEE" w:rsidRPr="00192CEE">
        <w:rPr>
          <w:b/>
          <w:bCs/>
          <w:sz w:val="32"/>
          <w:szCs w:val="32"/>
        </w:rPr>
        <w:t xml:space="preserve"> di Papa Francesco</w:t>
      </w:r>
    </w:p>
    <w:p w14:paraId="4E73615B" w14:textId="77777777" w:rsidR="00192CEE" w:rsidRDefault="00192CEE" w:rsidP="00F64787">
      <w:pPr>
        <w:jc w:val="both"/>
      </w:pPr>
    </w:p>
    <w:p w14:paraId="1AA48202" w14:textId="77777777" w:rsidR="00F64787" w:rsidRDefault="00F64787" w:rsidP="00F64787">
      <w:pPr>
        <w:jc w:val="both"/>
      </w:pPr>
    </w:p>
    <w:p w14:paraId="5D48943F" w14:textId="1C8E5C8D" w:rsidR="00F64787" w:rsidRDefault="00F64787" w:rsidP="00F64787">
      <w:pPr>
        <w:jc w:val="both"/>
      </w:pPr>
      <w:r>
        <w:t>In occasione dell</w:t>
      </w:r>
      <w:r w:rsidR="000F5903">
        <w:t>a</w:t>
      </w:r>
      <w:r>
        <w:t xml:space="preserve"> dimission</w:t>
      </w:r>
      <w:r w:rsidR="000F5903">
        <w:t>e</w:t>
      </w:r>
      <w:r>
        <w:t xml:space="preserve"> del Santo Padre, la famiglia dell’Università Cattolica del Sacro Cuore e della Fondazione Policlinico Universitario Agostino Gemelli IRCSS desiderano rivolgere a Papa Francesco un sentito augurio per la Sua convalescenza. Nel contempo, Lo ringraziano per l’incomparabile testimonianza offerta durante il periodo di degenza. </w:t>
      </w:r>
    </w:p>
    <w:p w14:paraId="446C1A91" w14:textId="77777777" w:rsidR="00F64787" w:rsidRDefault="00F64787" w:rsidP="00F64787">
      <w:pPr>
        <w:jc w:val="both"/>
      </w:pPr>
    </w:p>
    <w:p w14:paraId="0243F2D0" w14:textId="77777777" w:rsidR="00F64787" w:rsidRDefault="00F64787" w:rsidP="00F64787">
      <w:pPr>
        <w:jc w:val="both"/>
      </w:pPr>
      <w:r>
        <w:t xml:space="preserve">Molte persone malate si sono rispecchiate in una sofferenza che Papa Francesco ha voluto condividere e non nascondere, a conferma della profonda umanità che contraddistingue tutto il Suo Magistero. Se davvero la Chiesa è chiamata a essere </w:t>
      </w:r>
      <w:r w:rsidRPr="002B1A9D">
        <w:rPr>
          <w:i/>
          <w:iCs/>
        </w:rPr>
        <w:t>ospedale da campo</w:t>
      </w:r>
      <w:r>
        <w:t>, come ha detto Papa Francesco, il Policlinico Gemelli e la Facoltà di Medicina e Chirurgia ad esso collegata non possono che rallegrarsi per aver potuto dare il proprio contributo alla guarigione del Santo Padre.</w:t>
      </w:r>
    </w:p>
    <w:p w14:paraId="03C6C9A4" w14:textId="77777777" w:rsidR="00F64787" w:rsidRDefault="00F64787" w:rsidP="00F64787">
      <w:pPr>
        <w:jc w:val="both"/>
      </w:pPr>
    </w:p>
    <w:p w14:paraId="7C325545" w14:textId="77777777" w:rsidR="00F64787" w:rsidRDefault="00F64787" w:rsidP="00F64787">
      <w:pPr>
        <w:jc w:val="both"/>
      </w:pPr>
      <w:r>
        <w:t xml:space="preserve">Dal ricovero iniziato il 14 febbraio scorso, i medici e gli infermieri hanno espresso in maniera esemplare la loro </w:t>
      </w:r>
      <w:r w:rsidRPr="00946FEA">
        <w:t xml:space="preserve">professionalità, dedizione </w:t>
      </w:r>
      <w:r>
        <w:t xml:space="preserve">ed umanità, nel segno di quella </w:t>
      </w:r>
      <w:r w:rsidRPr="00C45E4A">
        <w:rPr>
          <w:i/>
          <w:iCs/>
        </w:rPr>
        <w:t>vocazione alla cura</w:t>
      </w:r>
      <w:r>
        <w:rPr>
          <w:i/>
          <w:iCs/>
        </w:rPr>
        <w:t xml:space="preserve"> </w:t>
      </w:r>
      <w:r>
        <w:t xml:space="preserve">appassionatamente descritta dallo stesso Papa Francesco. A loro va il più sentito e sincero ringraziamento per aver prestato </w:t>
      </w:r>
      <w:r w:rsidRPr="00946FEA">
        <w:t>cur</w:t>
      </w:r>
      <w:r>
        <w:t>e di elevatissima qualità,</w:t>
      </w:r>
      <w:r w:rsidRPr="00946FEA">
        <w:t xml:space="preserve"> </w:t>
      </w:r>
      <w:r>
        <w:t xml:space="preserve">come fanno quotidianamente con </w:t>
      </w:r>
      <w:r w:rsidRPr="00946FEA">
        <w:t xml:space="preserve">tutti </w:t>
      </w:r>
      <w:r>
        <w:t>i pazienti loro affidati.</w:t>
      </w:r>
    </w:p>
    <w:p w14:paraId="31FE2DD8" w14:textId="77777777" w:rsidR="00F64787" w:rsidRDefault="00F64787" w:rsidP="00F64787">
      <w:pPr>
        <w:jc w:val="both"/>
      </w:pPr>
    </w:p>
    <w:p w14:paraId="7F3196D9" w14:textId="77777777" w:rsidR="00F64787" w:rsidRDefault="00F64787" w:rsidP="00F64787">
      <w:pPr>
        <w:jc w:val="both"/>
      </w:pPr>
      <w:r>
        <w:t>È con questi sentimenti di gioia e filiale devozione che le comunità del Policlinico e dell’Ateneo esprimono la loro riconoscenza a Papa Francesco e assicurandoGli la vicinanza e il sostegno nella preghiera.</w:t>
      </w:r>
    </w:p>
    <w:p w14:paraId="2C750BCD" w14:textId="77777777" w:rsidR="00F64787" w:rsidRDefault="00F64787" w:rsidP="00F64787">
      <w:pPr>
        <w:jc w:val="both"/>
      </w:pPr>
    </w:p>
    <w:p w14:paraId="215292D0" w14:textId="77777777" w:rsidR="00F64787" w:rsidRDefault="00F64787" w:rsidP="00F64787">
      <w:pPr>
        <w:jc w:val="both"/>
      </w:pPr>
    </w:p>
    <w:p w14:paraId="77D6F925" w14:textId="77777777" w:rsidR="00F64787" w:rsidRDefault="00F64787" w:rsidP="00F64787">
      <w:pPr>
        <w:jc w:val="both"/>
      </w:pPr>
      <w:r>
        <w:t>Elena Beccalli,</w:t>
      </w:r>
      <w:r w:rsidRPr="00F979B1">
        <w:t xml:space="preserve"> </w:t>
      </w:r>
      <w:r>
        <w:t>Rettore dell’Università Cattolica del Sacro Cuore</w:t>
      </w:r>
    </w:p>
    <w:p w14:paraId="0D20FA81" w14:textId="77777777" w:rsidR="00F64787" w:rsidRDefault="00F64787" w:rsidP="00F64787">
      <w:pPr>
        <w:jc w:val="both"/>
      </w:pPr>
      <w:r>
        <w:t xml:space="preserve">Daniele Franco, Presidente della Fondazione Policlinico Universitario Agostino Gemelli IRCSS </w:t>
      </w:r>
    </w:p>
    <w:p w14:paraId="14F9F298" w14:textId="3F4AFBE7" w:rsidR="004C6156" w:rsidRPr="00815435" w:rsidRDefault="004C6156" w:rsidP="0092077D">
      <w:pPr>
        <w:rPr>
          <w:rFonts w:ascii="Arial" w:hAnsi="Arial" w:cs="Arial"/>
          <w:i/>
          <w:iCs/>
          <w:sz w:val="19"/>
          <w:szCs w:val="19"/>
        </w:rPr>
      </w:pPr>
    </w:p>
    <w:sectPr w:rsidR="004C6156" w:rsidRPr="00815435" w:rsidSect="001304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289" w:right="1985" w:bottom="2268" w:left="1985" w:header="0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F7C4C" w14:textId="77777777" w:rsidR="009E040F" w:rsidRDefault="009E040F">
      <w:r>
        <w:separator/>
      </w:r>
    </w:p>
  </w:endnote>
  <w:endnote w:type="continuationSeparator" w:id="0">
    <w:p w14:paraId="7D0D595F" w14:textId="77777777" w:rsidR="009E040F" w:rsidRDefault="009E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A83FE" w14:textId="4DDEDA72" w:rsidR="0057451E" w:rsidRDefault="0057451E" w:rsidP="0057451E">
    <w:pPr>
      <w:pStyle w:val="Paragrafobase"/>
      <w:suppressAutoHyphens/>
      <w:spacing w:line="240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B1DF7FA" w14:textId="77777777" w:rsidR="0057451E" w:rsidRPr="00690DDA" w:rsidRDefault="0057451E" w:rsidP="0057451E">
    <w:pPr>
      <w:pStyle w:val="Paragrafobase"/>
      <w:suppressAutoHyphens/>
      <w:spacing w:line="240" w:lineRule="auto"/>
      <w:jc w:val="both"/>
      <w:rPr>
        <w:rFonts w:ascii="Calibri" w:hAnsi="Calibri" w:cs="Calibri"/>
        <w:bCs/>
        <w:sz w:val="20"/>
        <w:szCs w:val="20"/>
      </w:rPr>
    </w:pPr>
    <w:r w:rsidRPr="00690DDA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373FC3" wp14:editId="3C95DCBA">
              <wp:simplePos x="0" y="0"/>
              <wp:positionH relativeFrom="column">
                <wp:posOffset>-168275</wp:posOffset>
              </wp:positionH>
              <wp:positionV relativeFrom="paragraph">
                <wp:posOffset>-166370</wp:posOffset>
              </wp:positionV>
              <wp:extent cx="5372100" cy="0"/>
              <wp:effectExtent l="0" t="0" r="12700" b="12700"/>
              <wp:wrapNone/>
              <wp:docPr id="5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4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oel="http://schemas.microsoft.com/office/2019/extlst">
          <w:pict>
            <v:line w14:anchorId="406A14D1" id="Connettore 1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5pt,-13.1pt" to="409.75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" strokecolor="#002848" strokeweight=".5pt">
              <v:stroke joinstyle="miter"/>
            </v:line>
          </w:pict>
        </mc:Fallback>
      </mc:AlternateContent>
    </w:r>
    <w:r w:rsidRPr="00690DDA">
      <w:rPr>
        <w:rFonts w:ascii="Calibri" w:hAnsi="Calibri" w:cs="Calibri"/>
        <w:b/>
        <w:bCs/>
        <w:sz w:val="20"/>
        <w:szCs w:val="20"/>
      </w:rPr>
      <w:t xml:space="preserve">Ufficio Stampa Sede di Roma </w:t>
    </w:r>
    <w:r w:rsidRPr="00690DDA">
      <w:rPr>
        <w:rFonts w:ascii="Calibri" w:hAnsi="Calibri" w:cs="Calibri"/>
        <w:bCs/>
        <w:sz w:val="20"/>
        <w:szCs w:val="20"/>
      </w:rPr>
      <w:t xml:space="preserve">– </w:t>
    </w:r>
    <w:r w:rsidRPr="00254862">
      <w:rPr>
        <w:rFonts w:ascii="Calibri" w:hAnsi="Calibri" w:cs="Calibri"/>
        <w:b/>
        <w:bCs/>
        <w:sz w:val="20"/>
        <w:szCs w:val="20"/>
      </w:rPr>
      <w:t>Nicola Cerbino</w:t>
    </w:r>
    <w:r w:rsidRPr="00690DDA">
      <w:rPr>
        <w:rFonts w:ascii="Calibri" w:hAnsi="Calibri" w:cs="Calibri"/>
        <w:bCs/>
        <w:sz w:val="20"/>
        <w:szCs w:val="20"/>
      </w:rPr>
      <w:t xml:space="preserve"> (335 7125703), </w:t>
    </w:r>
    <w:r w:rsidRPr="00254862">
      <w:rPr>
        <w:rFonts w:ascii="Calibri" w:hAnsi="Calibri" w:cs="Calibri"/>
        <w:b/>
        <w:bCs/>
        <w:sz w:val="20"/>
        <w:szCs w:val="20"/>
      </w:rPr>
      <w:t>Federica Mancinelli</w:t>
    </w:r>
    <w:r w:rsidRPr="00690DDA">
      <w:rPr>
        <w:rFonts w:ascii="Calibri" w:hAnsi="Calibri" w:cs="Calibri"/>
        <w:bCs/>
        <w:sz w:val="20"/>
        <w:szCs w:val="20"/>
      </w:rPr>
      <w:t xml:space="preserve"> (338 6727968)</w:t>
    </w:r>
  </w:p>
  <w:p w14:paraId="57BEFCD3" w14:textId="77777777" w:rsidR="0057451E" w:rsidRPr="001D24A4" w:rsidRDefault="0057451E" w:rsidP="0057451E">
    <w:pPr>
      <w:pStyle w:val="Paragrafobase"/>
      <w:suppressAutoHyphens/>
      <w:spacing w:line="240" w:lineRule="auto"/>
      <w:jc w:val="both"/>
      <w:rPr>
        <w:rFonts w:ascii="Arial" w:hAnsi="Arial" w:cs="Arial"/>
        <w:sz w:val="20"/>
        <w:szCs w:val="20"/>
        <w:lang w:val="en-US"/>
      </w:rPr>
    </w:pPr>
    <w:r w:rsidRPr="00690DDA">
      <w:rPr>
        <w:rFonts w:ascii="Calibri" w:hAnsi="Calibri" w:cs="Calibri"/>
        <w:b/>
        <w:bCs/>
        <w:sz w:val="20"/>
        <w:szCs w:val="20"/>
        <w:lang w:val="en-US"/>
      </w:rPr>
      <w:t xml:space="preserve">Email: </w:t>
    </w:r>
    <w:hyperlink r:id="rId1" w:history="1">
      <w:r w:rsidRPr="00690DDA">
        <w:rPr>
          <w:rStyle w:val="Collegamentoipertestuale"/>
          <w:rFonts w:ascii="Calibri" w:hAnsi="Calibri" w:cs="Calibri"/>
          <w:sz w:val="20"/>
          <w:szCs w:val="20"/>
          <w:lang w:val="en-US"/>
        </w:rPr>
        <w:t>ufficio.stampa-rm@unicatt.it</w:t>
      </w:r>
    </w:hyperlink>
    <w:r w:rsidRPr="00690DDA">
      <w:rPr>
        <w:rFonts w:ascii="Calibri" w:hAnsi="Calibri" w:cs="Calibri"/>
        <w:sz w:val="20"/>
        <w:szCs w:val="20"/>
        <w:lang w:val="en-US"/>
      </w:rPr>
      <w:t xml:space="preserve"> </w:t>
    </w:r>
  </w:p>
  <w:p w14:paraId="54F5FDAC" w14:textId="77777777" w:rsidR="0057451E" w:rsidRPr="00690DDA" w:rsidRDefault="0057451E" w:rsidP="0057451E">
    <w:pPr>
      <w:jc w:val="both"/>
      <w:rPr>
        <w:rFonts w:ascii="Calibri" w:hAnsi="Calibri" w:cs="Calibri"/>
        <w:sz w:val="20"/>
        <w:szCs w:val="20"/>
      </w:rPr>
    </w:pPr>
    <w:r w:rsidRPr="00690DDA">
      <w:rPr>
        <w:rFonts w:ascii="Calibri" w:hAnsi="Calibri" w:cs="Calibri"/>
        <w:b/>
        <w:bCs/>
        <w:sz w:val="20"/>
        <w:szCs w:val="20"/>
      </w:rPr>
      <w:t>Tel.</w:t>
    </w:r>
    <w:r w:rsidRPr="00690DDA">
      <w:rPr>
        <w:rFonts w:ascii="Calibri" w:hAnsi="Calibri" w:cs="Calibri"/>
        <w:sz w:val="20"/>
        <w:szCs w:val="20"/>
      </w:rPr>
      <w:t xml:space="preserve"> 06 30154442 – 06 30154295 </w:t>
    </w:r>
  </w:p>
  <w:p w14:paraId="7C119336" w14:textId="77777777" w:rsidR="0057451E" w:rsidRPr="00690DDA" w:rsidRDefault="0057451E" w:rsidP="0057451E">
    <w:pPr>
      <w:jc w:val="both"/>
      <w:rPr>
        <w:rFonts w:ascii="Calibri" w:hAnsi="Calibri" w:cs="Calibri"/>
        <w:sz w:val="20"/>
        <w:szCs w:val="20"/>
      </w:rPr>
    </w:pPr>
    <w:r w:rsidRPr="00690DDA">
      <w:rPr>
        <w:rFonts w:ascii="Calibri" w:hAnsi="Calibri" w:cs="Calibri"/>
        <w:b/>
        <w:sz w:val="20"/>
        <w:szCs w:val="20"/>
      </w:rPr>
      <w:t>Sito Internet:</w:t>
    </w:r>
    <w:r w:rsidRPr="00690DDA">
      <w:rPr>
        <w:rFonts w:ascii="Calibri" w:hAnsi="Calibri" w:cs="Calibri"/>
        <w:sz w:val="20"/>
        <w:szCs w:val="20"/>
      </w:rPr>
      <w:t xml:space="preserve"> </w:t>
    </w:r>
    <w:hyperlink r:id="rId2" w:history="1">
      <w:r w:rsidRPr="00690DDA">
        <w:rPr>
          <w:rStyle w:val="Collegamentoipertestuale"/>
          <w:rFonts w:ascii="Calibri" w:hAnsi="Calibri" w:cs="Calibri"/>
          <w:sz w:val="20"/>
          <w:szCs w:val="20"/>
        </w:rPr>
        <w:t>www.cattolicanews.it</w:t>
      </w:r>
    </w:hyperlink>
    <w:r w:rsidRPr="00690DDA">
      <w:rPr>
        <w:rFonts w:ascii="Calibri" w:hAnsi="Calibri" w:cs="Calibri"/>
        <w:sz w:val="20"/>
        <w:szCs w:val="20"/>
      </w:rPr>
      <w:t xml:space="preserve"> </w:t>
    </w:r>
  </w:p>
  <w:p w14:paraId="494975C1" w14:textId="77777777" w:rsidR="0057451E" w:rsidRPr="00690DDA" w:rsidRDefault="0057451E" w:rsidP="0057451E">
    <w:pPr>
      <w:jc w:val="both"/>
      <w:rPr>
        <w:rFonts w:ascii="Calibri" w:hAnsi="Calibri" w:cs="Calibri"/>
        <w:sz w:val="20"/>
        <w:szCs w:val="20"/>
      </w:rPr>
    </w:pPr>
    <w:r w:rsidRPr="00690DDA">
      <w:rPr>
        <w:rFonts w:ascii="Calibri" w:hAnsi="Calibri" w:cs="Calibri"/>
        <w:b/>
        <w:sz w:val="20"/>
        <w:szCs w:val="20"/>
      </w:rPr>
      <w:t>Social media:</w:t>
    </w:r>
    <w:r w:rsidRPr="00690DDA">
      <w:rPr>
        <w:rFonts w:ascii="Calibri" w:hAnsi="Calibri" w:cs="Calibri"/>
        <w:sz w:val="20"/>
        <w:szCs w:val="20"/>
      </w:rPr>
      <w:t xml:space="preserve"> @unicatt</w:t>
    </w:r>
  </w:p>
  <w:p w14:paraId="300687A2" w14:textId="1A2CAEE4" w:rsidR="002F55B8" w:rsidRPr="00D33D0C" w:rsidRDefault="002F55B8" w:rsidP="0057451E">
    <w:pPr>
      <w:ind w:left="-284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br/>
    </w:r>
  </w:p>
  <w:p w14:paraId="0822AC82" w14:textId="77777777" w:rsidR="001304A2" w:rsidRDefault="001304A2" w:rsidP="002F55B8">
    <w:pPr>
      <w:pStyle w:val="Pidipagina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49129" w14:textId="77777777" w:rsidR="001304A2" w:rsidRDefault="001304A2">
    <w:pPr>
      <w:pStyle w:val="Pidipagina"/>
    </w:pPr>
  </w:p>
  <w:p w14:paraId="3F1ECE37" w14:textId="77777777" w:rsidR="006843BA" w:rsidRDefault="006843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162E3" w14:textId="77777777" w:rsidR="009E040F" w:rsidRDefault="009E040F">
      <w:r>
        <w:separator/>
      </w:r>
    </w:p>
  </w:footnote>
  <w:footnote w:type="continuationSeparator" w:id="0">
    <w:p w14:paraId="70840C9D" w14:textId="77777777" w:rsidR="009E040F" w:rsidRDefault="009E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D9C09" w14:textId="7598BE4F" w:rsidR="001304A2" w:rsidRDefault="00602F90">
    <w:pPr>
      <w:pStyle w:val="Intestazione"/>
    </w:pPr>
    <w:r>
      <w:rPr>
        <w:noProof/>
        <w:sz w:val="20"/>
        <w:szCs w:val="20"/>
      </w:rPr>
      <w:drawing>
        <wp:anchor distT="0" distB="0" distL="114300" distR="114300" simplePos="0" relativeHeight="251674624" behindDoc="0" locked="0" layoutInCell="1" allowOverlap="1" wp14:anchorId="7FC9DA33" wp14:editId="61466018">
          <wp:simplePos x="0" y="0"/>
          <wp:positionH relativeFrom="column">
            <wp:posOffset>3612737</wp:posOffset>
          </wp:positionH>
          <wp:positionV relativeFrom="paragraph">
            <wp:posOffset>495300</wp:posOffset>
          </wp:positionV>
          <wp:extent cx="2195473" cy="699364"/>
          <wp:effectExtent l="0" t="0" r="1905" b="0"/>
          <wp:wrapNone/>
          <wp:docPr id="12437422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35602" name="Immagine 1306735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473" cy="699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4A2">
      <w:rPr>
        <w:noProof/>
      </w:rPr>
      <w:drawing>
        <wp:anchor distT="0" distB="0" distL="114300" distR="114300" simplePos="0" relativeHeight="251660288" behindDoc="1" locked="0" layoutInCell="1" allowOverlap="1" wp14:anchorId="3C888005" wp14:editId="736A809D">
          <wp:simplePos x="0" y="0"/>
          <wp:positionH relativeFrom="column">
            <wp:posOffset>-917575</wp:posOffset>
          </wp:positionH>
          <wp:positionV relativeFrom="paragraph">
            <wp:posOffset>482601</wp:posOffset>
          </wp:positionV>
          <wp:extent cx="1899295" cy="77470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C orizzontale POSITIVO 540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47" cy="779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96151" w14:textId="34BD3632" w:rsidR="00C43B6B" w:rsidRPr="00736D9E" w:rsidRDefault="005D1B9D">
    <w:pPr>
      <w:pStyle w:val="Intestazione"/>
      <w:ind w:left="-162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59D4EB83" wp14:editId="7DE1EC32">
          <wp:simplePos x="0" y="0"/>
          <wp:positionH relativeFrom="column">
            <wp:posOffset>3575685</wp:posOffset>
          </wp:positionH>
          <wp:positionV relativeFrom="paragraph">
            <wp:posOffset>561753</wp:posOffset>
          </wp:positionV>
          <wp:extent cx="2195473" cy="699364"/>
          <wp:effectExtent l="0" t="0" r="1905" b="0"/>
          <wp:wrapNone/>
          <wp:docPr id="130673560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735602" name="Immagine 13067356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473" cy="699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139" w:rsidRPr="00736D9E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AF93592" wp14:editId="6A92647E">
          <wp:simplePos x="0" y="0"/>
          <wp:positionH relativeFrom="column">
            <wp:posOffset>-915817</wp:posOffset>
          </wp:positionH>
          <wp:positionV relativeFrom="paragraph">
            <wp:posOffset>485335</wp:posOffset>
          </wp:positionV>
          <wp:extent cx="2138324" cy="872197"/>
          <wp:effectExtent l="0" t="0" r="0" b="444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C orizzontale POSITIVO 540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085" cy="88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0A24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50A3F"/>
    <w:multiLevelType w:val="hybridMultilevel"/>
    <w:tmpl w:val="62DA9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9"/>
  </w:num>
  <w:num w:numId="5">
    <w:abstractNumId w:val="4"/>
  </w:num>
  <w:num w:numId="6">
    <w:abstractNumId w:val="3"/>
  </w:num>
  <w:num w:numId="7">
    <w:abstractNumId w:val="14"/>
  </w:num>
  <w:num w:numId="8">
    <w:abstractNumId w:val="11"/>
  </w:num>
  <w:num w:numId="9">
    <w:abstractNumId w:val="8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08"/>
    <w:rsid w:val="00024551"/>
    <w:rsid w:val="0003504B"/>
    <w:rsid w:val="00035B01"/>
    <w:rsid w:val="00060114"/>
    <w:rsid w:val="000839AC"/>
    <w:rsid w:val="00085EA3"/>
    <w:rsid w:val="000A092A"/>
    <w:rsid w:val="000B1ECA"/>
    <w:rsid w:val="000B6E79"/>
    <w:rsid w:val="000C32C0"/>
    <w:rsid w:val="000D3941"/>
    <w:rsid w:val="000E0CE1"/>
    <w:rsid w:val="000F096B"/>
    <w:rsid w:val="000F5903"/>
    <w:rsid w:val="00100BD0"/>
    <w:rsid w:val="00100F8D"/>
    <w:rsid w:val="00104786"/>
    <w:rsid w:val="001304A2"/>
    <w:rsid w:val="00154766"/>
    <w:rsid w:val="0017267D"/>
    <w:rsid w:val="00174BB5"/>
    <w:rsid w:val="00180805"/>
    <w:rsid w:val="001833E6"/>
    <w:rsid w:val="00192CEE"/>
    <w:rsid w:val="001A67E5"/>
    <w:rsid w:val="001C149A"/>
    <w:rsid w:val="001C692B"/>
    <w:rsid w:val="001D24A4"/>
    <w:rsid w:val="001D5DAD"/>
    <w:rsid w:val="001D5F98"/>
    <w:rsid w:val="001E29F9"/>
    <w:rsid w:val="001E5715"/>
    <w:rsid w:val="001F4364"/>
    <w:rsid w:val="001F4F07"/>
    <w:rsid w:val="002201A9"/>
    <w:rsid w:val="00230B49"/>
    <w:rsid w:val="00244CB8"/>
    <w:rsid w:val="002501F4"/>
    <w:rsid w:val="00254862"/>
    <w:rsid w:val="00260BE0"/>
    <w:rsid w:val="002610C9"/>
    <w:rsid w:val="0026791F"/>
    <w:rsid w:val="00274572"/>
    <w:rsid w:val="00282A5D"/>
    <w:rsid w:val="002908C6"/>
    <w:rsid w:val="00290924"/>
    <w:rsid w:val="002A7C56"/>
    <w:rsid w:val="002E0AB6"/>
    <w:rsid w:val="002F55B8"/>
    <w:rsid w:val="0031298C"/>
    <w:rsid w:val="00324387"/>
    <w:rsid w:val="003460D1"/>
    <w:rsid w:val="003831D2"/>
    <w:rsid w:val="003A7055"/>
    <w:rsid w:val="003C1494"/>
    <w:rsid w:val="003D1126"/>
    <w:rsid w:val="003E5C5B"/>
    <w:rsid w:val="004100D1"/>
    <w:rsid w:val="004312BA"/>
    <w:rsid w:val="0045736F"/>
    <w:rsid w:val="004577A6"/>
    <w:rsid w:val="004B5F61"/>
    <w:rsid w:val="004C6156"/>
    <w:rsid w:val="004D498C"/>
    <w:rsid w:val="004F11D4"/>
    <w:rsid w:val="004F3F1B"/>
    <w:rsid w:val="00511508"/>
    <w:rsid w:val="0051695C"/>
    <w:rsid w:val="0052766F"/>
    <w:rsid w:val="0056409A"/>
    <w:rsid w:val="0057451E"/>
    <w:rsid w:val="0058055E"/>
    <w:rsid w:val="005B7E50"/>
    <w:rsid w:val="005D1B9D"/>
    <w:rsid w:val="00602F90"/>
    <w:rsid w:val="00606360"/>
    <w:rsid w:val="0062535B"/>
    <w:rsid w:val="00641630"/>
    <w:rsid w:val="00642E04"/>
    <w:rsid w:val="00643E98"/>
    <w:rsid w:val="0064748E"/>
    <w:rsid w:val="00671E95"/>
    <w:rsid w:val="006802E5"/>
    <w:rsid w:val="00681743"/>
    <w:rsid w:val="006843BA"/>
    <w:rsid w:val="00684F45"/>
    <w:rsid w:val="006855D2"/>
    <w:rsid w:val="006923A6"/>
    <w:rsid w:val="006C6397"/>
    <w:rsid w:val="006E2C25"/>
    <w:rsid w:val="006F2D43"/>
    <w:rsid w:val="007124C3"/>
    <w:rsid w:val="00717E76"/>
    <w:rsid w:val="00736D9E"/>
    <w:rsid w:val="00742C7C"/>
    <w:rsid w:val="007530E6"/>
    <w:rsid w:val="007748E2"/>
    <w:rsid w:val="00775B1B"/>
    <w:rsid w:val="00795760"/>
    <w:rsid w:val="00797A15"/>
    <w:rsid w:val="007A5DAC"/>
    <w:rsid w:val="007D101A"/>
    <w:rsid w:val="007D223E"/>
    <w:rsid w:val="00815435"/>
    <w:rsid w:val="00821FBC"/>
    <w:rsid w:val="00823291"/>
    <w:rsid w:val="0083308B"/>
    <w:rsid w:val="00834296"/>
    <w:rsid w:val="00843497"/>
    <w:rsid w:val="0085134C"/>
    <w:rsid w:val="00861D2B"/>
    <w:rsid w:val="00865656"/>
    <w:rsid w:val="00881336"/>
    <w:rsid w:val="008B2FB2"/>
    <w:rsid w:val="008E3D24"/>
    <w:rsid w:val="008F3F74"/>
    <w:rsid w:val="009012D4"/>
    <w:rsid w:val="0092077D"/>
    <w:rsid w:val="00962608"/>
    <w:rsid w:val="00987082"/>
    <w:rsid w:val="009A2ADD"/>
    <w:rsid w:val="009B58C9"/>
    <w:rsid w:val="009D62FD"/>
    <w:rsid w:val="009E040F"/>
    <w:rsid w:val="00A01C96"/>
    <w:rsid w:val="00A04220"/>
    <w:rsid w:val="00A16467"/>
    <w:rsid w:val="00A43EFA"/>
    <w:rsid w:val="00A45255"/>
    <w:rsid w:val="00A536BA"/>
    <w:rsid w:val="00A91ACA"/>
    <w:rsid w:val="00AB28BD"/>
    <w:rsid w:val="00AC5A8C"/>
    <w:rsid w:val="00AC5E93"/>
    <w:rsid w:val="00AD2AE9"/>
    <w:rsid w:val="00AE63E1"/>
    <w:rsid w:val="00AF7B81"/>
    <w:rsid w:val="00B006E8"/>
    <w:rsid w:val="00B04E0C"/>
    <w:rsid w:val="00B2267F"/>
    <w:rsid w:val="00B31494"/>
    <w:rsid w:val="00B51FAF"/>
    <w:rsid w:val="00BA66F0"/>
    <w:rsid w:val="00BC1E87"/>
    <w:rsid w:val="00BD6C36"/>
    <w:rsid w:val="00BE336F"/>
    <w:rsid w:val="00C43B6B"/>
    <w:rsid w:val="00C70CDA"/>
    <w:rsid w:val="00C73804"/>
    <w:rsid w:val="00C76A7C"/>
    <w:rsid w:val="00C86E23"/>
    <w:rsid w:val="00C92C20"/>
    <w:rsid w:val="00CA6D85"/>
    <w:rsid w:val="00CB1C5A"/>
    <w:rsid w:val="00CB3466"/>
    <w:rsid w:val="00CB3467"/>
    <w:rsid w:val="00CE02DD"/>
    <w:rsid w:val="00CE5F9D"/>
    <w:rsid w:val="00CF27FB"/>
    <w:rsid w:val="00CF5CDC"/>
    <w:rsid w:val="00D00B32"/>
    <w:rsid w:val="00D46636"/>
    <w:rsid w:val="00D516F8"/>
    <w:rsid w:val="00D5421B"/>
    <w:rsid w:val="00D744F3"/>
    <w:rsid w:val="00D80903"/>
    <w:rsid w:val="00D82AD7"/>
    <w:rsid w:val="00D976E4"/>
    <w:rsid w:val="00DA6B6F"/>
    <w:rsid w:val="00E02139"/>
    <w:rsid w:val="00E11DFE"/>
    <w:rsid w:val="00E40169"/>
    <w:rsid w:val="00E52315"/>
    <w:rsid w:val="00E73292"/>
    <w:rsid w:val="00E74558"/>
    <w:rsid w:val="00EA4F92"/>
    <w:rsid w:val="00EC3ADA"/>
    <w:rsid w:val="00ED67E0"/>
    <w:rsid w:val="00EE3926"/>
    <w:rsid w:val="00EF2858"/>
    <w:rsid w:val="00EF3B52"/>
    <w:rsid w:val="00EF7F79"/>
    <w:rsid w:val="00F0638F"/>
    <w:rsid w:val="00F446D0"/>
    <w:rsid w:val="00F56B2A"/>
    <w:rsid w:val="00F64787"/>
    <w:rsid w:val="00F66982"/>
    <w:rsid w:val="00F828C9"/>
    <w:rsid w:val="00F9326A"/>
    <w:rsid w:val="00F94221"/>
    <w:rsid w:val="00FA23C4"/>
    <w:rsid w:val="00FB6D13"/>
    <w:rsid w:val="00F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285CF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llegamentoipertestuale">
    <w:name w:val="Hyperlink"/>
    <w:uiPriority w:val="99"/>
    <w:unhideWhenUsed/>
    <w:rsid w:val="009A2ADD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55B8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51695C"/>
    <w:rPr>
      <w:b/>
      <w:bCs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0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439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255162588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081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676420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ttolicanews.it" TargetMode="External"/><Relationship Id="rId1" Type="http://schemas.openxmlformats.org/officeDocument/2006/relationships/hyperlink" Target="mailto:ufficio.stampa-rm@unicat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BB14-6CBB-49C1-B5CC-9E4363D9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M&amp;A srl</Company>
  <LinksUpToDate>false</LinksUpToDate>
  <CharactersWithSpaces>1800</CharactersWithSpaces>
  <SharedDoc>false</SharedDoc>
  <HLinks>
    <vt:vector size="12" baseType="variant">
      <vt:variant>
        <vt:i4>720905</vt:i4>
      </vt:variant>
      <vt:variant>
        <vt:i4>0</vt:i4>
      </vt:variant>
      <vt:variant>
        <vt:i4>0</vt:i4>
      </vt:variant>
      <vt:variant>
        <vt:i4>5</vt:i4>
      </vt:variant>
      <vt:variant>
        <vt:lpwstr>http://www.cattolicanews.it/</vt:lpwstr>
      </vt:variant>
      <vt:variant>
        <vt:lpwstr/>
      </vt:variant>
      <vt:variant>
        <vt:i4>4653135</vt:i4>
      </vt:variant>
      <vt:variant>
        <vt:i4>-1</vt:i4>
      </vt:variant>
      <vt:variant>
        <vt:i4>2081</vt:i4>
      </vt:variant>
      <vt:variant>
        <vt:i4>1</vt:i4>
      </vt:variant>
      <vt:variant>
        <vt:lpwstr>049680-Comunicato stampa foglio2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Colafati</dc:creator>
  <cp:keywords/>
  <dc:description/>
  <cp:lastModifiedBy>Emiliana Stefanori</cp:lastModifiedBy>
  <cp:revision>13</cp:revision>
  <cp:lastPrinted>2025-01-14T10:12:00Z</cp:lastPrinted>
  <dcterms:created xsi:type="dcterms:W3CDTF">2025-01-17T11:41:00Z</dcterms:created>
  <dcterms:modified xsi:type="dcterms:W3CDTF">2025-03-23T11:47:00Z</dcterms:modified>
</cp:coreProperties>
</file>